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B84" w:rsidRDefault="000E7CE8">
      <w:r>
        <w:t xml:space="preserve">FCHS HONOR CODE PLEDGE: _____________________________________ DATE: __________________ </w:t>
      </w:r>
    </w:p>
    <w:p w:rsidR="000E7CE8" w:rsidRPr="000E7CE8" w:rsidRDefault="000E7CE8">
      <w:pPr>
        <w:rPr>
          <w:b/>
        </w:rPr>
      </w:pPr>
      <w:r w:rsidRPr="000E7CE8">
        <w:rPr>
          <w:b/>
        </w:rPr>
        <w:t>US FOREIGN POLICY TOWARDS LATIN AMERICA</w:t>
      </w:r>
    </w:p>
    <w:tbl>
      <w:tblPr>
        <w:tblStyle w:val="TableGrid"/>
        <w:tblW w:w="0" w:type="auto"/>
        <w:tblLook w:val="04A0" w:firstRow="1" w:lastRow="0" w:firstColumn="1" w:lastColumn="0" w:noHBand="0" w:noVBand="1"/>
      </w:tblPr>
      <w:tblGrid>
        <w:gridCol w:w="4675"/>
        <w:gridCol w:w="4675"/>
      </w:tblGrid>
      <w:tr w:rsidR="000E7CE8" w:rsidTr="000E7CE8">
        <w:tc>
          <w:tcPr>
            <w:tcW w:w="4675" w:type="dxa"/>
          </w:tcPr>
          <w:p w:rsidR="000E7CE8" w:rsidRPr="000E7CE8" w:rsidRDefault="000E7CE8">
            <w:pPr>
              <w:rPr>
                <w:b/>
              </w:rPr>
            </w:pPr>
            <w:r w:rsidRPr="000E7CE8">
              <w:rPr>
                <w:b/>
              </w:rPr>
              <w:t>TITLE FRAME.  US FOREIGN POLICY TOWARDS LATIN AMERICA</w:t>
            </w:r>
          </w:p>
          <w:p w:rsidR="000E7CE8" w:rsidRPr="000E7CE8" w:rsidRDefault="000E7CE8">
            <w:pPr>
              <w:rPr>
                <w:b/>
              </w:rPr>
            </w:pPr>
          </w:p>
          <w:p w:rsidR="000E7CE8" w:rsidRDefault="000E7CE8">
            <w:r>
              <w:t xml:space="preserve">What is “Latin” America?  Why is it important to US Foreign Policy? </w:t>
            </w:r>
          </w:p>
          <w:p w:rsidR="000E7CE8" w:rsidRDefault="000E7CE8"/>
        </w:tc>
        <w:tc>
          <w:tcPr>
            <w:tcW w:w="4675" w:type="dxa"/>
          </w:tcPr>
          <w:p w:rsidR="000E7CE8" w:rsidRDefault="000E7CE8"/>
        </w:tc>
      </w:tr>
      <w:tr w:rsidR="000E7CE8" w:rsidTr="000E7CE8">
        <w:tc>
          <w:tcPr>
            <w:tcW w:w="4675" w:type="dxa"/>
          </w:tcPr>
          <w:p w:rsidR="000E7CE8" w:rsidRDefault="000E7CE8">
            <w:r w:rsidRPr="00ED7DA9">
              <w:rPr>
                <w:b/>
              </w:rPr>
              <w:t>Frame 2</w:t>
            </w:r>
            <w:r>
              <w:t xml:space="preserve">.  What became apparent to TR during the Spanish American War, when it took the USS Oregon months to get from San Francisco to Cuba? </w:t>
            </w:r>
          </w:p>
          <w:p w:rsidR="000E7CE8" w:rsidRDefault="000E7CE8"/>
        </w:tc>
        <w:tc>
          <w:tcPr>
            <w:tcW w:w="4675" w:type="dxa"/>
          </w:tcPr>
          <w:p w:rsidR="000E7CE8" w:rsidRDefault="000E7CE8"/>
        </w:tc>
      </w:tr>
      <w:tr w:rsidR="000E7CE8" w:rsidTr="000E7CE8">
        <w:tc>
          <w:tcPr>
            <w:tcW w:w="4675" w:type="dxa"/>
          </w:tcPr>
          <w:p w:rsidR="000E7CE8" w:rsidRDefault="000E7CE8">
            <w:r w:rsidRPr="00ED7DA9">
              <w:rPr>
                <w:b/>
              </w:rPr>
              <w:t>Frame 3</w:t>
            </w:r>
            <w:r>
              <w:t xml:space="preserve">.  What American President was most responsible for the construction of a canal through Central America?  Where did he intend to build this canal? </w:t>
            </w:r>
          </w:p>
          <w:p w:rsidR="000E7CE8" w:rsidRDefault="000E7CE8"/>
        </w:tc>
        <w:tc>
          <w:tcPr>
            <w:tcW w:w="4675" w:type="dxa"/>
          </w:tcPr>
          <w:p w:rsidR="000E7CE8" w:rsidRDefault="000E7CE8"/>
        </w:tc>
      </w:tr>
      <w:tr w:rsidR="000E7CE8" w:rsidTr="000E7CE8">
        <w:tc>
          <w:tcPr>
            <w:tcW w:w="4675" w:type="dxa"/>
          </w:tcPr>
          <w:p w:rsidR="000E7CE8" w:rsidRDefault="000E7CE8">
            <w:r w:rsidRPr="00ED7DA9">
              <w:rPr>
                <w:b/>
              </w:rPr>
              <w:t>Frame 4</w:t>
            </w:r>
            <w:r>
              <w:t xml:space="preserve">.  What nation controlled the isthmus of Panama in 1903?  What did TR offer this nation in exchange for permission to build the canal?  Was the offer accepted or not? </w:t>
            </w:r>
          </w:p>
          <w:p w:rsidR="000E7CE8" w:rsidRDefault="000E7CE8"/>
        </w:tc>
        <w:tc>
          <w:tcPr>
            <w:tcW w:w="4675" w:type="dxa"/>
          </w:tcPr>
          <w:p w:rsidR="000E7CE8" w:rsidRDefault="000E7CE8"/>
        </w:tc>
      </w:tr>
      <w:tr w:rsidR="000E7CE8" w:rsidTr="000E7CE8">
        <w:tc>
          <w:tcPr>
            <w:tcW w:w="4675" w:type="dxa"/>
          </w:tcPr>
          <w:p w:rsidR="000E7CE8" w:rsidRDefault="000E7CE8">
            <w:r w:rsidRPr="00ED7DA9">
              <w:rPr>
                <w:b/>
              </w:rPr>
              <w:t>Frame 5</w:t>
            </w:r>
            <w:r>
              <w:t xml:space="preserve">.  How did Panama become an independent nation?  What kind of foreign policy is this an example of?  What did the nation of Panama receive from the United States in exchange for permission to build the canal? </w:t>
            </w:r>
          </w:p>
          <w:p w:rsidR="000E7CE8" w:rsidRDefault="000E7CE8"/>
        </w:tc>
        <w:tc>
          <w:tcPr>
            <w:tcW w:w="4675" w:type="dxa"/>
          </w:tcPr>
          <w:p w:rsidR="000E7CE8" w:rsidRDefault="000E7CE8"/>
        </w:tc>
      </w:tr>
      <w:tr w:rsidR="000E7CE8" w:rsidTr="000E7CE8">
        <w:tc>
          <w:tcPr>
            <w:tcW w:w="4675" w:type="dxa"/>
          </w:tcPr>
          <w:p w:rsidR="000E7CE8" w:rsidRDefault="000E7CE8">
            <w:r w:rsidRPr="00ED7DA9">
              <w:rPr>
                <w:b/>
              </w:rPr>
              <w:t>Frame 6</w:t>
            </w:r>
            <w:r>
              <w:t xml:space="preserve">.  What problem had undermined French efforts to build the Panama Canal in the 1880s?  What American doctor identified the cause of this problem?  How did the United States avoid falling into the same trap? </w:t>
            </w:r>
          </w:p>
          <w:p w:rsidR="000E7CE8" w:rsidRDefault="000E7CE8"/>
        </w:tc>
        <w:tc>
          <w:tcPr>
            <w:tcW w:w="4675" w:type="dxa"/>
          </w:tcPr>
          <w:p w:rsidR="000E7CE8" w:rsidRDefault="000E7CE8"/>
        </w:tc>
      </w:tr>
      <w:tr w:rsidR="000E7CE8" w:rsidTr="000E7CE8">
        <w:tc>
          <w:tcPr>
            <w:tcW w:w="4675" w:type="dxa"/>
          </w:tcPr>
          <w:p w:rsidR="000E7CE8" w:rsidRDefault="000E7CE8">
            <w:r w:rsidRPr="00ED7DA9">
              <w:rPr>
                <w:b/>
              </w:rPr>
              <w:t>Frame 7</w:t>
            </w:r>
            <w:r>
              <w:t xml:space="preserve">.  </w:t>
            </w:r>
            <w:r w:rsidR="009C6F5B">
              <w:t xml:space="preserve">Who built the Panama Canal in terms of planning and engineering?  Who built the Panama Canal in terms of labor and toil?  What American President visited Panama to personally inspect the progress of construction? </w:t>
            </w:r>
          </w:p>
          <w:p w:rsidR="009C6F5B" w:rsidRDefault="009C6F5B"/>
        </w:tc>
        <w:tc>
          <w:tcPr>
            <w:tcW w:w="4675" w:type="dxa"/>
          </w:tcPr>
          <w:p w:rsidR="000E7CE8" w:rsidRDefault="000E7CE8"/>
        </w:tc>
      </w:tr>
      <w:tr w:rsidR="000E7CE8" w:rsidTr="000E7CE8">
        <w:tc>
          <w:tcPr>
            <w:tcW w:w="4675" w:type="dxa"/>
          </w:tcPr>
          <w:p w:rsidR="009C6F5B" w:rsidRDefault="009C6F5B">
            <w:r w:rsidRPr="00ED7DA9">
              <w:rPr>
                <w:b/>
              </w:rPr>
              <w:t>Frame 8</w:t>
            </w:r>
            <w:r>
              <w:t>.  What two bodies of water are connected by the Panama Canal?  What advantages are gained by the United States with its completion in 1914?</w:t>
            </w:r>
          </w:p>
          <w:p w:rsidR="009C6F5B" w:rsidRDefault="009C6F5B"/>
        </w:tc>
        <w:tc>
          <w:tcPr>
            <w:tcW w:w="4675" w:type="dxa"/>
          </w:tcPr>
          <w:p w:rsidR="000E7CE8" w:rsidRDefault="000E7CE8"/>
        </w:tc>
      </w:tr>
      <w:tr w:rsidR="000E7CE8" w:rsidTr="000E7CE8">
        <w:tc>
          <w:tcPr>
            <w:tcW w:w="4675" w:type="dxa"/>
          </w:tcPr>
          <w:p w:rsidR="000E7CE8" w:rsidRDefault="009C6F5B">
            <w:r w:rsidRPr="00ED7DA9">
              <w:rPr>
                <w:b/>
              </w:rPr>
              <w:lastRenderedPageBreak/>
              <w:t>Frame 9</w:t>
            </w:r>
            <w:r>
              <w:t xml:space="preserve">.  What was Theodore Roosevelt’s favorite expression and how was it exemplified in the construction of the Panama Canal? </w:t>
            </w:r>
          </w:p>
          <w:p w:rsidR="009C6F5B" w:rsidRDefault="009C6F5B"/>
        </w:tc>
        <w:tc>
          <w:tcPr>
            <w:tcW w:w="4675" w:type="dxa"/>
          </w:tcPr>
          <w:p w:rsidR="000E7CE8" w:rsidRDefault="000E7CE8"/>
        </w:tc>
      </w:tr>
      <w:tr w:rsidR="000E7CE8" w:rsidTr="000E7CE8">
        <w:tc>
          <w:tcPr>
            <w:tcW w:w="4675" w:type="dxa"/>
          </w:tcPr>
          <w:p w:rsidR="009C6F5B" w:rsidRDefault="009C6F5B" w:rsidP="009C6F5B">
            <w:r w:rsidRPr="00ED7DA9">
              <w:rPr>
                <w:b/>
              </w:rPr>
              <w:t>Frame 10</w:t>
            </w:r>
            <w:r>
              <w:t xml:space="preserve">.  How is Theodore Roosevelt and his foreign policy depicted in the political cartoon?  </w:t>
            </w:r>
          </w:p>
          <w:p w:rsidR="009C6F5B" w:rsidRDefault="009C6F5B" w:rsidP="009C6F5B"/>
        </w:tc>
        <w:tc>
          <w:tcPr>
            <w:tcW w:w="4675" w:type="dxa"/>
          </w:tcPr>
          <w:p w:rsidR="000E7CE8" w:rsidRDefault="000E7CE8"/>
        </w:tc>
      </w:tr>
      <w:tr w:rsidR="000E7CE8" w:rsidTr="000E7CE8">
        <w:tc>
          <w:tcPr>
            <w:tcW w:w="4675" w:type="dxa"/>
          </w:tcPr>
          <w:p w:rsidR="009C6F5B" w:rsidRDefault="009C6F5B">
            <w:r w:rsidRPr="00ED7DA9">
              <w:rPr>
                <w:b/>
              </w:rPr>
              <w:t>Frame 11</w:t>
            </w:r>
            <w:r>
              <w:t>.  How did the Roosevelt Corollary influence relations between the United States and European colonial powers?  What previous foreign policy of the United States, articulated in 1823, was the Roosevelt Corollary an addition to?</w:t>
            </w:r>
          </w:p>
          <w:p w:rsidR="009C6F5B" w:rsidRDefault="009C6F5B"/>
        </w:tc>
        <w:tc>
          <w:tcPr>
            <w:tcW w:w="4675" w:type="dxa"/>
          </w:tcPr>
          <w:p w:rsidR="000E7CE8" w:rsidRDefault="000E7CE8"/>
        </w:tc>
      </w:tr>
      <w:tr w:rsidR="000E7CE8" w:rsidTr="000E7CE8">
        <w:tc>
          <w:tcPr>
            <w:tcW w:w="4675" w:type="dxa"/>
          </w:tcPr>
          <w:p w:rsidR="009C6F5B" w:rsidRDefault="009C6F5B" w:rsidP="009C6F5B">
            <w:r w:rsidRPr="00ED7DA9">
              <w:rPr>
                <w:b/>
              </w:rPr>
              <w:t>Frame 12</w:t>
            </w:r>
            <w:r>
              <w:t xml:space="preserve">.  How did European nations feel about the Roosevelt Corollary?  </w:t>
            </w:r>
            <w:r>
              <w:t xml:space="preserve">How did America’s </w:t>
            </w:r>
            <w:r>
              <w:t xml:space="preserve">Latin American </w:t>
            </w:r>
            <w:r>
              <w:t xml:space="preserve">neighbors feel about this foreign policy? </w:t>
            </w:r>
          </w:p>
          <w:p w:rsidR="000E7CE8" w:rsidRDefault="000E7CE8"/>
        </w:tc>
        <w:tc>
          <w:tcPr>
            <w:tcW w:w="4675" w:type="dxa"/>
          </w:tcPr>
          <w:p w:rsidR="000E7CE8" w:rsidRDefault="000E7CE8"/>
        </w:tc>
      </w:tr>
      <w:tr w:rsidR="000E7CE8" w:rsidTr="000E7CE8">
        <w:tc>
          <w:tcPr>
            <w:tcW w:w="4675" w:type="dxa"/>
          </w:tcPr>
          <w:p w:rsidR="000E7CE8" w:rsidRDefault="009C6F5B">
            <w:r w:rsidRPr="00ED7DA9">
              <w:rPr>
                <w:b/>
              </w:rPr>
              <w:t>Frame 13</w:t>
            </w:r>
            <w:r>
              <w:t>.  Define “Big Stick” Diplomacy.</w:t>
            </w:r>
          </w:p>
          <w:p w:rsidR="009C6F5B" w:rsidRDefault="009C6F5B"/>
          <w:p w:rsidR="009C6F5B" w:rsidRDefault="009C6F5B"/>
          <w:p w:rsidR="009C6F5B" w:rsidRPr="009C6F5B" w:rsidRDefault="00ED7DA9" w:rsidP="00ED7DA9">
            <w:pPr>
              <w:jc w:val="center"/>
              <w:rPr>
                <w:rFonts w:ascii="Goudy Stout" w:hAnsi="Goudy Stout"/>
              </w:rPr>
            </w:pPr>
            <w:r>
              <w:rPr>
                <w:rFonts w:ascii="Goudy Stout" w:hAnsi="Goudy Stout"/>
              </w:rPr>
              <w:t xml:space="preserve">Theodore </w:t>
            </w:r>
            <w:r w:rsidR="009C6F5B" w:rsidRPr="009C6F5B">
              <w:rPr>
                <w:rFonts w:ascii="Goudy Stout" w:hAnsi="Goudy Stout"/>
              </w:rPr>
              <w:t>ROOSEVELT</w:t>
            </w:r>
          </w:p>
          <w:p w:rsidR="009C6F5B" w:rsidRPr="009C6F5B" w:rsidRDefault="009C6F5B" w:rsidP="00ED7DA9">
            <w:pPr>
              <w:jc w:val="center"/>
              <w:rPr>
                <w:rFonts w:ascii="Goudy Stout" w:hAnsi="Goudy Stout"/>
              </w:rPr>
            </w:pPr>
          </w:p>
          <w:p w:rsidR="009C6F5B" w:rsidRDefault="009C6F5B"/>
          <w:p w:rsidR="009C6F5B" w:rsidRDefault="009C6F5B"/>
        </w:tc>
        <w:tc>
          <w:tcPr>
            <w:tcW w:w="4675" w:type="dxa"/>
          </w:tcPr>
          <w:p w:rsidR="000E7CE8" w:rsidRDefault="000E7CE8"/>
        </w:tc>
      </w:tr>
      <w:tr w:rsidR="000E7CE8" w:rsidTr="000E7CE8">
        <w:tc>
          <w:tcPr>
            <w:tcW w:w="4675" w:type="dxa"/>
          </w:tcPr>
          <w:p w:rsidR="000E7CE8" w:rsidRDefault="009C6F5B">
            <w:r w:rsidRPr="00ED7DA9">
              <w:rPr>
                <w:b/>
              </w:rPr>
              <w:t>Frame 13</w:t>
            </w:r>
            <w:r>
              <w:t xml:space="preserve">.  Define “Dollar Diplomacy.” </w:t>
            </w:r>
          </w:p>
          <w:p w:rsidR="009C6F5B" w:rsidRDefault="009C6F5B"/>
          <w:p w:rsidR="009C6F5B" w:rsidRPr="00ED7DA9" w:rsidRDefault="00ED7DA9" w:rsidP="00ED7DA9">
            <w:pPr>
              <w:jc w:val="center"/>
              <w:rPr>
                <w:rFonts w:ascii="Goudy Stout" w:hAnsi="Goudy Stout"/>
              </w:rPr>
            </w:pPr>
            <w:r w:rsidRPr="00ED7DA9">
              <w:rPr>
                <w:rFonts w:ascii="Goudy Stout" w:hAnsi="Goudy Stout"/>
              </w:rPr>
              <w:t>WILLIAM HOWARD TAFT</w:t>
            </w:r>
          </w:p>
          <w:p w:rsidR="009C6F5B" w:rsidRDefault="009C6F5B"/>
          <w:p w:rsidR="009C6F5B" w:rsidRDefault="009C6F5B"/>
        </w:tc>
        <w:tc>
          <w:tcPr>
            <w:tcW w:w="4675" w:type="dxa"/>
          </w:tcPr>
          <w:p w:rsidR="000E7CE8" w:rsidRDefault="000E7CE8"/>
        </w:tc>
      </w:tr>
      <w:tr w:rsidR="000E7CE8" w:rsidTr="000E7CE8">
        <w:tc>
          <w:tcPr>
            <w:tcW w:w="4675" w:type="dxa"/>
          </w:tcPr>
          <w:p w:rsidR="009C6F5B" w:rsidRDefault="009C6F5B">
            <w:r w:rsidRPr="00ED7DA9">
              <w:rPr>
                <w:b/>
              </w:rPr>
              <w:t>Frame 14</w:t>
            </w:r>
            <w:r>
              <w:t xml:space="preserve">.  Define “Moral Diplomacy.” </w:t>
            </w:r>
          </w:p>
          <w:p w:rsidR="009C6F5B" w:rsidRDefault="009C6F5B"/>
          <w:p w:rsidR="009C6F5B" w:rsidRPr="00ED7DA9" w:rsidRDefault="009C6F5B" w:rsidP="00ED7DA9">
            <w:pPr>
              <w:jc w:val="center"/>
              <w:rPr>
                <w:rFonts w:ascii="Goudy Stout" w:hAnsi="Goudy Stout"/>
              </w:rPr>
            </w:pPr>
          </w:p>
          <w:p w:rsidR="009C6F5B" w:rsidRPr="00ED7DA9" w:rsidRDefault="00ED7DA9" w:rsidP="00ED7DA9">
            <w:pPr>
              <w:jc w:val="center"/>
              <w:rPr>
                <w:rFonts w:ascii="Goudy Stout" w:hAnsi="Goudy Stout"/>
              </w:rPr>
            </w:pPr>
            <w:r w:rsidRPr="00ED7DA9">
              <w:rPr>
                <w:rFonts w:ascii="Goudy Stout" w:hAnsi="Goudy Stout"/>
              </w:rPr>
              <w:t>WOODROW WILSON</w:t>
            </w:r>
          </w:p>
          <w:p w:rsidR="009C6F5B" w:rsidRDefault="009C6F5B"/>
          <w:p w:rsidR="009C6F5B" w:rsidRDefault="009C6F5B"/>
        </w:tc>
        <w:tc>
          <w:tcPr>
            <w:tcW w:w="4675" w:type="dxa"/>
          </w:tcPr>
          <w:p w:rsidR="000E7CE8" w:rsidRDefault="000E7CE8"/>
        </w:tc>
      </w:tr>
      <w:tr w:rsidR="009C6F5B" w:rsidTr="000E7CE8">
        <w:tc>
          <w:tcPr>
            <w:tcW w:w="4675" w:type="dxa"/>
          </w:tcPr>
          <w:p w:rsidR="009C6F5B" w:rsidRDefault="009C6F5B">
            <w:r w:rsidRPr="00ED7DA9">
              <w:rPr>
                <w:b/>
              </w:rPr>
              <w:t>Frame 15</w:t>
            </w:r>
            <w:r>
              <w:t>.  What sovereign nation did Woodrow Wilson invade repeatedly during the 1910s in order to restore order to the country?  Was this intervention successful?</w:t>
            </w:r>
          </w:p>
          <w:p w:rsidR="009C6F5B" w:rsidRDefault="009C6F5B"/>
          <w:p w:rsidR="009C6F5B" w:rsidRDefault="009C6F5B"/>
          <w:p w:rsidR="009C6F5B" w:rsidRDefault="009C6F5B"/>
          <w:p w:rsidR="009C6F5B" w:rsidRDefault="009C6F5B"/>
        </w:tc>
        <w:tc>
          <w:tcPr>
            <w:tcW w:w="4675" w:type="dxa"/>
          </w:tcPr>
          <w:p w:rsidR="009C6F5B" w:rsidRDefault="009C6F5B"/>
        </w:tc>
      </w:tr>
    </w:tbl>
    <w:p w:rsidR="000E7CE8" w:rsidRDefault="000E7CE8">
      <w:bookmarkStart w:id="0" w:name="_GoBack"/>
      <w:bookmarkEnd w:id="0"/>
    </w:p>
    <w:sectPr w:rsidR="000E7CE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DA9" w:rsidRDefault="00ED7DA9" w:rsidP="00ED7DA9">
      <w:pPr>
        <w:spacing w:after="0" w:line="240" w:lineRule="auto"/>
      </w:pPr>
      <w:r>
        <w:separator/>
      </w:r>
    </w:p>
  </w:endnote>
  <w:endnote w:type="continuationSeparator" w:id="0">
    <w:p w:rsidR="00ED7DA9" w:rsidRDefault="00ED7DA9" w:rsidP="00ED7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003514"/>
      <w:docPartObj>
        <w:docPartGallery w:val="Page Numbers (Bottom of Page)"/>
        <w:docPartUnique/>
      </w:docPartObj>
    </w:sdtPr>
    <w:sdtContent>
      <w:p w:rsidR="00ED7DA9" w:rsidRDefault="00ED7DA9">
        <w:pPr>
          <w:pStyle w:val="Footer"/>
        </w:pPr>
        <w:r>
          <w:rPr>
            <w:noProof/>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ge">
                    <wp:align>bottom</wp:align>
                  </wp:positionV>
                  <wp:extent cx="436880" cy="716915"/>
                  <wp:effectExtent l="7620" t="9525" r="1270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ED7DA9" w:rsidRDefault="00ED7DA9">
                                <w:pPr>
                                  <w:pStyle w:val="Footer"/>
                                  <w:jc w:val="center"/>
                                  <w:rPr>
                                    <w:sz w:val="16"/>
                                    <w:szCs w:val="16"/>
                                  </w:rPr>
                                </w:pPr>
                                <w:r>
                                  <w:fldChar w:fldCharType="begin"/>
                                </w:r>
                                <w:r>
                                  <w:instrText xml:space="preserve"> PAGE    \* MERGEFORMAT </w:instrText>
                                </w:r>
                                <w:r>
                                  <w:fldChar w:fldCharType="separate"/>
                                </w:r>
                                <w:r w:rsidRPr="00ED7DA9">
                                  <w:rPr>
                                    <w:noProof/>
                                    <w:sz w:val="16"/>
                                    <w:szCs w:val="16"/>
                                  </w:rPr>
                                  <w:t>2</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pTXYgMAAB0JAAAOAAAAZHJzL2Uyb0RvYy54bWzUVm1r2zAQ/j7YfxD6njpOnMQxdUrJSxl0&#10;W1m7fVds2RazJU9S4mRj/30nyc7byhgdFJaAI+VedPfccydf3+yqEm2pVEzwGPtXfYwoT0TKeB7j&#10;z0+rXoiR0oSnpBScxnhPFb6ZvX1z3dQRHYhClCmVCJxwFTV1jAut68jzVFLQiqgrUVMOwkzIimjY&#10;ytxLJWnAe1V6g35/7DVCprUUCVUK/l04IZ5Z/1lGE/0xyxTVqIwxxKbtU9rn2jy92TWJcknqgiVt&#10;GOQFUVSEcTj04GpBNEEbyX5zVbFECiUyfZWIyhNZxhJqc4Bs/P5FNndSbGqbSx41eX2ACaC9wOnF&#10;bpMP2weJWAq1w4iTCkpkT0W+gaap8wg07mT9WD9Ilx8s70XyVYHYu5Sbfe6U0bp5L1JwRzZaWGh2&#10;mayMC0ga7WwF9ocK0J1GCfwZDMdhCHVKQDTxx1N/5CqUFFBGY+VPgiFGIPWD8XTaCZetORg7W98f&#10;WKFHInesDbUNzeQFbFNHQNW/AfpYkJraOikDVwvooAP0FhCwKmgycahatTl3kCY73kKKuJgXhOfU&#10;aj/ta4DP1gGiPzExGwX1eB5ilJWs/mIMT8Ae+D7U18A2GoY2CBJ1mLdwB4E7qkOMRLVU+o6KCplF&#10;jJWWhOWFngvOoa+EdCeQ7b3ShgxHA3MwFytWlra9So6aGE9Hg5ENSYmSpUZo1JTM1/NSoi2BBp2s&#10;zNdABM7O1KAReGqdFZSky3atCSvdGvRLbvxBUhBOu3Id+GPany7DZRj0gsF42Qv6i0XvdjUPeuOV&#10;Pxkthov5fOH/NKH5QVSwNKXcRNdNAz/4O3K0c8n18WEeHGDwzr3bFCHY7tcGbctsKusYuhbp/kEa&#10;NFq+vhJxocHcJPgEZQY6lhRNwhPidrNAuUFwYO2tlKIx9YF2OqOtM/gzbU3J2snwXI93ZD10uFk4&#10;onRz5YKuEoK3fHsVglZMwz1WsirGYd98THAk+s/YetZzZ625sp8W8RO1F9Ba79Y7AMfQwTEcSeHu&#10;ZXiPgEUh5HeMGriTYeZ82xBJMSrfcSDV1A8Cc4nbTTCaDGAjTyXrUwnhCbiKcaIlRm4z1+7q39TS&#10;TLJuSHJhRnTG7Bg7xnXaePb+gDvY9mv7vmAu+dO91T++1cx+AQAA//8DAFBLAwQUAAYACAAAACEA&#10;0pdrB9sAAAAEAQAADwAAAGRycy9kb3ducmV2LnhtbEyPQUvDQBCF74L/YRnBm92kYqkxm1KKeiqC&#10;rSDeptlpEpqdDdltkv57Ry96GXi8x5vv5avJtWqgPjSeDaSzBBRx6W3DlYGP/cvdElSIyBZbz2Tg&#10;QgFWxfVVjpn1I7/TsIuVkhIOGRqoY+wyrUNZk8Mw8x2xeEffO4wi+0rbHkcpd62eJ8lCO2xYPtTY&#10;0aam8rQ7OwOvI47r+/R52J6Om8vX/uHtc5uSMbc30/oJVKQp/oXhB1/QoRCmgz+zDao1IEPi7xVv&#10;sZQVB8mk80fQRa7/wxffAAAA//8DAFBLAQItABQABgAIAAAAIQC2gziS/gAAAOEBAAATAAAAAAAA&#10;AAAAAAAAAAAAAABbQ29udGVudF9UeXBlc10ueG1sUEsBAi0AFAAGAAgAAAAhADj9If/WAAAAlAEA&#10;AAsAAAAAAAAAAAAAAAAALwEAAF9yZWxzLy5yZWxzUEsBAi0AFAAGAAgAAAAhAM+elNdiAwAAHQkA&#10;AA4AAAAAAAAAAAAAAAAALgIAAGRycy9lMm9Eb2MueG1sUEsBAi0AFAAGAAgAAAAhANKXawfbAAAA&#10;BAEAAA8AAAAAAAAAAAAAAAAAvAUAAGRycy9kb3ducmV2LnhtbFBLBQYAAAAABAAEAPMAAADE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9esMAAADaAAAADwAAAGRycy9kb3ducmV2LnhtbESPzWrDMBCE74W8g9hAb7XcQJviWg6l&#10;UPClhMRJz4u1tZ1YK2PJP83TV4FAjsPMfMOkm9m0YqTeNZYVPEcxCOLS6oYrBYfi6+kNhPPIGlvL&#10;pOCPHGyyxUOKibYT72jc+0oECLsEFdTed4mUrqzJoItsRxy8X9sb9EH2ldQ9TgFuWrmK41dpsOGw&#10;UGNHnzWV5/1gFLzka3NyebG7eFl8/4ztthuOUqnH5fzxDsLT7O/hWzvXClZwvRJugM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vvXrDAAAA2g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2/lMUA&#10;AADaAAAADwAAAGRycy9kb3ducmV2LnhtbESPQWvCQBSE7wX/w/KE3urGC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b+UxQAAANoAAAAPAAAAAAAAAAAAAAAAAJgCAABkcnMv&#10;ZG93bnJldi54bWxQSwUGAAAAAAQABAD1AAAAigMAAAAA&#10;" filled="f" strokecolor="#7f7f7f">
                    <v:textbox>
                      <w:txbxContent>
                        <w:p w:rsidR="00ED7DA9" w:rsidRDefault="00ED7DA9">
                          <w:pPr>
                            <w:pStyle w:val="Footer"/>
                            <w:jc w:val="center"/>
                            <w:rPr>
                              <w:sz w:val="16"/>
                              <w:szCs w:val="16"/>
                            </w:rPr>
                          </w:pPr>
                          <w:r>
                            <w:fldChar w:fldCharType="begin"/>
                          </w:r>
                          <w:r>
                            <w:instrText xml:space="preserve"> PAGE    \* MERGEFORMAT </w:instrText>
                          </w:r>
                          <w:r>
                            <w:fldChar w:fldCharType="separate"/>
                          </w:r>
                          <w:r w:rsidRPr="00ED7DA9">
                            <w:rPr>
                              <w:noProof/>
                              <w:sz w:val="16"/>
                              <w:szCs w:val="16"/>
                            </w:rPr>
                            <w:t>2</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DA9" w:rsidRDefault="00ED7DA9" w:rsidP="00ED7DA9">
      <w:pPr>
        <w:spacing w:after="0" w:line="240" w:lineRule="auto"/>
      </w:pPr>
      <w:r>
        <w:separator/>
      </w:r>
    </w:p>
  </w:footnote>
  <w:footnote w:type="continuationSeparator" w:id="0">
    <w:p w:rsidR="00ED7DA9" w:rsidRDefault="00ED7DA9" w:rsidP="00ED7D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rules v:ext="edit">
        <o:r id="V:Rule1" type="connector" idref="#AutoShape 77"/>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CE8"/>
    <w:rsid w:val="000E7CE8"/>
    <w:rsid w:val="009C6F5B"/>
    <w:rsid w:val="009D5B84"/>
    <w:rsid w:val="00ED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57AF7A02-A2CA-41E2-98E1-27D59D0E8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7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7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DA9"/>
  </w:style>
  <w:style w:type="paragraph" w:styleId="Footer">
    <w:name w:val="footer"/>
    <w:basedOn w:val="Normal"/>
    <w:link w:val="FooterChar"/>
    <w:uiPriority w:val="99"/>
    <w:unhideWhenUsed/>
    <w:rsid w:val="00ED7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dcterms:created xsi:type="dcterms:W3CDTF">2015-03-25T10:42:00Z</dcterms:created>
  <dcterms:modified xsi:type="dcterms:W3CDTF">2015-03-25T11:04:00Z</dcterms:modified>
</cp:coreProperties>
</file>